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hAnsi="方正小标宋简体" w:eastAsia="方正小标宋简体" w:cs="方正小标宋简体"/>
          <w:sz w:val="28"/>
          <w:szCs w:val="28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两校区校园果皮箱购置数量统计表</w:t>
      </w:r>
    </w:p>
    <w:tbl>
      <w:tblPr>
        <w:tblStyle w:val="3"/>
        <w:tblW w:w="858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09"/>
        <w:gridCol w:w="3165"/>
        <w:gridCol w:w="1380"/>
        <w:gridCol w:w="1620"/>
        <w:gridCol w:w="960"/>
        <w:gridCol w:w="8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09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序号</w:t>
            </w:r>
          </w:p>
        </w:tc>
        <w:tc>
          <w:tcPr>
            <w:tcW w:w="3165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校区</w:t>
            </w:r>
          </w:p>
        </w:tc>
        <w:tc>
          <w:tcPr>
            <w:tcW w:w="138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加装基座（个）</w:t>
            </w:r>
          </w:p>
        </w:tc>
        <w:tc>
          <w:tcPr>
            <w:tcW w:w="162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不加装基座（个）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小计（个）</w:t>
            </w:r>
          </w:p>
        </w:tc>
        <w:tc>
          <w:tcPr>
            <w:tcW w:w="855" w:type="dxa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09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一</w:t>
            </w:r>
          </w:p>
        </w:tc>
        <w:tc>
          <w:tcPr>
            <w:tcW w:w="3165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桂林洋校区</w:t>
            </w:r>
          </w:p>
        </w:tc>
        <w:tc>
          <w:tcPr>
            <w:tcW w:w="4815" w:type="dxa"/>
            <w:gridSpan w:val="4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安装地点见示意图</w:t>
            </w: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09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3165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</w:rPr>
              <w:t>文化长廊、实验楼、理科楼</w:t>
            </w: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eastAsia="zh-CN"/>
              </w:rPr>
              <w:t>、</w:t>
            </w: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</w:rPr>
              <w:t>谢宝路</w:t>
            </w: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及综合楼</w:t>
            </w: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</w:rPr>
              <w:t>周边</w:t>
            </w:r>
          </w:p>
        </w:tc>
        <w:tc>
          <w:tcPr>
            <w:tcW w:w="1380" w:type="dxa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19</w:t>
            </w:r>
          </w:p>
        </w:tc>
        <w:tc>
          <w:tcPr>
            <w:tcW w:w="162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9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28</w:t>
            </w:r>
          </w:p>
        </w:tc>
        <w:tc>
          <w:tcPr>
            <w:tcW w:w="855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09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2</w:t>
            </w:r>
          </w:p>
        </w:tc>
        <w:tc>
          <w:tcPr>
            <w:tcW w:w="3165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</w:rPr>
              <w:t>体育馆及运动场周边</w:t>
            </w:r>
          </w:p>
        </w:tc>
        <w:tc>
          <w:tcPr>
            <w:tcW w:w="138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9</w:t>
            </w:r>
          </w:p>
        </w:tc>
        <w:tc>
          <w:tcPr>
            <w:tcW w:w="162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0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9</w:t>
            </w:r>
          </w:p>
        </w:tc>
        <w:tc>
          <w:tcPr>
            <w:tcW w:w="855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09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3</w:t>
            </w:r>
          </w:p>
        </w:tc>
        <w:tc>
          <w:tcPr>
            <w:tcW w:w="3165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</w:rPr>
              <w:t>篮排球场</w:t>
            </w:r>
          </w:p>
        </w:tc>
        <w:tc>
          <w:tcPr>
            <w:tcW w:w="1380" w:type="dxa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10</w:t>
            </w:r>
          </w:p>
        </w:tc>
        <w:tc>
          <w:tcPr>
            <w:tcW w:w="162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2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12</w:t>
            </w:r>
          </w:p>
        </w:tc>
        <w:tc>
          <w:tcPr>
            <w:tcW w:w="855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09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4</w:t>
            </w:r>
          </w:p>
        </w:tc>
        <w:tc>
          <w:tcPr>
            <w:tcW w:w="3165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</w:rPr>
              <w:t>美术楼、岳崧路南段及高尔夫练习场</w:t>
            </w:r>
          </w:p>
        </w:tc>
        <w:tc>
          <w:tcPr>
            <w:tcW w:w="138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8</w:t>
            </w:r>
          </w:p>
        </w:tc>
        <w:tc>
          <w:tcPr>
            <w:tcW w:w="162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0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8</w:t>
            </w:r>
          </w:p>
        </w:tc>
        <w:tc>
          <w:tcPr>
            <w:tcW w:w="855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09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5</w:t>
            </w:r>
          </w:p>
        </w:tc>
        <w:tc>
          <w:tcPr>
            <w:tcW w:w="3165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</w:rPr>
              <w:t>美术楼广场、文科楼周边</w:t>
            </w:r>
          </w:p>
        </w:tc>
        <w:tc>
          <w:tcPr>
            <w:tcW w:w="138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9</w:t>
            </w:r>
          </w:p>
        </w:tc>
        <w:tc>
          <w:tcPr>
            <w:tcW w:w="162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0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9</w:t>
            </w:r>
          </w:p>
        </w:tc>
        <w:tc>
          <w:tcPr>
            <w:tcW w:w="855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09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6</w:t>
            </w:r>
          </w:p>
        </w:tc>
        <w:tc>
          <w:tcPr>
            <w:tcW w:w="3165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西大门、</w:t>
            </w: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</w:rPr>
              <w:t>行政楼、培训楼、图书馆西侧及中心广场</w:t>
            </w:r>
          </w:p>
        </w:tc>
        <w:tc>
          <w:tcPr>
            <w:tcW w:w="1380" w:type="dxa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16</w:t>
            </w:r>
          </w:p>
        </w:tc>
        <w:tc>
          <w:tcPr>
            <w:tcW w:w="162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3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19</w:t>
            </w:r>
          </w:p>
        </w:tc>
        <w:tc>
          <w:tcPr>
            <w:tcW w:w="855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09" w:type="dxa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7</w:t>
            </w:r>
          </w:p>
        </w:tc>
        <w:tc>
          <w:tcPr>
            <w:tcW w:w="3165" w:type="dxa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学生食堂及北门</w:t>
            </w:r>
          </w:p>
        </w:tc>
        <w:tc>
          <w:tcPr>
            <w:tcW w:w="1380" w:type="dxa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3</w:t>
            </w:r>
          </w:p>
        </w:tc>
        <w:tc>
          <w:tcPr>
            <w:tcW w:w="1620" w:type="dxa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0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3</w:t>
            </w:r>
          </w:p>
        </w:tc>
        <w:tc>
          <w:tcPr>
            <w:tcW w:w="855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09" w:type="dxa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8</w:t>
            </w:r>
          </w:p>
        </w:tc>
        <w:tc>
          <w:tcPr>
            <w:tcW w:w="3165" w:type="dxa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备存果皮箱数量</w:t>
            </w:r>
          </w:p>
        </w:tc>
        <w:tc>
          <w:tcPr>
            <w:tcW w:w="3000" w:type="dxa"/>
            <w:gridSpan w:val="2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10</w:t>
            </w:r>
          </w:p>
        </w:tc>
        <w:tc>
          <w:tcPr>
            <w:tcW w:w="855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09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二</w:t>
            </w:r>
          </w:p>
        </w:tc>
        <w:tc>
          <w:tcPr>
            <w:tcW w:w="3165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府城校区</w:t>
            </w:r>
          </w:p>
        </w:tc>
        <w:tc>
          <w:tcPr>
            <w:tcW w:w="138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0</w:t>
            </w:r>
          </w:p>
        </w:tc>
        <w:tc>
          <w:tcPr>
            <w:tcW w:w="162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23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23</w:t>
            </w:r>
          </w:p>
        </w:tc>
        <w:tc>
          <w:tcPr>
            <w:tcW w:w="855" w:type="dxa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vertAlign w:val="baseline"/>
                <w:lang w:val="en-US" w:eastAsia="zh-CN"/>
              </w:rPr>
              <w:t>按原位置装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09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三</w:t>
            </w:r>
          </w:p>
        </w:tc>
        <w:tc>
          <w:tcPr>
            <w:tcW w:w="6165" w:type="dxa"/>
            <w:gridSpan w:val="3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总计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121</w:t>
            </w:r>
          </w:p>
        </w:tc>
        <w:tc>
          <w:tcPr>
            <w:tcW w:w="855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</w:tc>
      </w:tr>
    </w:tbl>
    <w:p>
      <w:pPr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备注：1、加装基座数量为74。</w:t>
      </w:r>
    </w:p>
    <w:p>
      <w:pPr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     </w:t>
      </w:r>
    </w:p>
    <w:p>
      <w:pPr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                                          后勤基建处</w:t>
      </w:r>
    </w:p>
    <w:p>
      <w:pPr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                                        2021年4月21</w:t>
      </w:r>
      <w:bookmarkStart w:id="0" w:name="_GoBack"/>
      <w:bookmarkEnd w:id="0"/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5DF1CDD"/>
    <w:rsid w:val="0B961493"/>
    <w:rsid w:val="158A6BF9"/>
    <w:rsid w:val="17082D3E"/>
    <w:rsid w:val="212F25EA"/>
    <w:rsid w:val="4415367F"/>
    <w:rsid w:val="527C2DCB"/>
    <w:rsid w:val="573B54F2"/>
    <w:rsid w:val="6F564C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41</TotalTime>
  <ScaleCrop>false</ScaleCrop>
  <LinksUpToDate>false</LinksUpToDate>
  <CharactersWithSpaces>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2021-04-18T02:23:00Z</dcterms:created>
  <dc:creator>Administrator</dc:creator>
  <cp:lastModifiedBy>淡然</cp:lastModifiedBy>
  <cp:lastPrinted>2021-04-18T03:06:00Z</cp:lastPrinted>
  <dcterms:modified xsi:type="dcterms:W3CDTF">2021-04-21T02:48:04Z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3B20014968D649F6B24545E90BF6429A</vt:lpwstr>
  </property>
</Properties>
</file>