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hint="default" w:ascii="楷体" w:eastAsia="楷体" w:cs="楷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（二）采购需求：</w:t>
      </w:r>
      <w:r>
        <w:rPr>
          <w:rFonts w:hint="eastAsia" w:ascii="楷体" w:hAnsi="楷体" w:eastAsia="楷体" w:cs="楷体"/>
          <w:b/>
          <w:bCs/>
          <w:color w:val="FF0000"/>
          <w:sz w:val="32"/>
          <w:szCs w:val="32"/>
          <w:lang w:eastAsia="zh-CN"/>
        </w:rPr>
        <w:t>琼台师范学院</w:t>
      </w:r>
      <w:r>
        <w:rPr>
          <w:rFonts w:hint="eastAsia" w:ascii="楷体" w:hAnsi="楷体" w:eastAsia="楷体" w:cs="楷体"/>
          <w:b/>
          <w:bCs/>
          <w:color w:val="FF0000"/>
          <w:sz w:val="32"/>
          <w:szCs w:val="32"/>
          <w:lang w:val="en-US" w:eastAsia="zh-CN"/>
        </w:rPr>
        <w:t>桂林洋校区食堂燃气报警器采购项目</w:t>
      </w:r>
    </w:p>
    <w:tbl>
      <w:tblPr>
        <w:tblStyle w:val="7"/>
        <w:tblW w:w="890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3"/>
        <w:gridCol w:w="2012"/>
        <w:gridCol w:w="2649"/>
        <w:gridCol w:w="1526"/>
        <w:gridCol w:w="9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FF0000"/>
                <w:kern w:val="0"/>
                <w:sz w:val="32"/>
                <w:szCs w:val="32"/>
              </w:rPr>
              <w:t>品名</w:t>
            </w:r>
          </w:p>
        </w:tc>
        <w:tc>
          <w:tcPr>
            <w:tcW w:w="2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FF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FF0000"/>
                <w:kern w:val="0"/>
                <w:sz w:val="32"/>
                <w:szCs w:val="32"/>
                <w:lang w:val="en-US" w:eastAsia="zh-CN"/>
              </w:rPr>
              <w:t>品牌</w:t>
            </w:r>
          </w:p>
        </w:tc>
        <w:tc>
          <w:tcPr>
            <w:tcW w:w="2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FF0000"/>
                <w:kern w:val="0"/>
                <w:sz w:val="32"/>
                <w:szCs w:val="32"/>
                <w:lang w:val="en-US" w:eastAsia="zh-CN"/>
              </w:rPr>
              <w:t>型号</w:t>
            </w:r>
            <w:r>
              <w:rPr>
                <w:rFonts w:hint="eastAsia" w:ascii="黑体" w:hAnsi="黑体" w:eastAsia="黑体" w:cs="宋体"/>
                <w:color w:val="FF0000"/>
                <w:kern w:val="0"/>
                <w:sz w:val="32"/>
                <w:szCs w:val="32"/>
              </w:rPr>
              <w:t>规格</w:t>
            </w: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FF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FF0000"/>
                <w:kern w:val="0"/>
                <w:sz w:val="32"/>
                <w:szCs w:val="32"/>
              </w:rPr>
              <w:t>数量</w:t>
            </w:r>
            <w:r>
              <w:rPr>
                <w:rFonts w:ascii="黑体" w:hAnsi="黑体" w:eastAsia="黑体" w:cs="宋体"/>
                <w:color w:val="FF0000"/>
                <w:kern w:val="0"/>
                <w:sz w:val="32"/>
                <w:szCs w:val="32"/>
              </w:rPr>
              <w:t>/</w:t>
            </w:r>
            <w:r>
              <w:rPr>
                <w:rFonts w:hint="eastAsia" w:ascii="黑体" w:hAnsi="黑体" w:eastAsia="黑体" w:cs="宋体"/>
                <w:color w:val="FF0000"/>
                <w:kern w:val="0"/>
                <w:sz w:val="32"/>
                <w:szCs w:val="32"/>
                <w:lang w:val="en-US" w:eastAsia="zh-CN"/>
              </w:rPr>
              <w:t>套</w:t>
            </w: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FF0000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宋体" w:eastAsia="宋体" w:cs="宋体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color w:val="FF0000"/>
                <w:kern w:val="0"/>
                <w:sz w:val="21"/>
                <w:szCs w:val="21"/>
                <w:lang w:val="en-US" w:eastAsia="zh-CN"/>
              </w:rPr>
              <w:t>控制器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Calibri" w:eastAsia="宋体" w:cs="宋体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color w:val="FF0000"/>
                <w:kern w:val="0"/>
                <w:sz w:val="21"/>
                <w:szCs w:val="21"/>
                <w:lang w:val="en-US" w:eastAsia="zh-CN"/>
              </w:rPr>
              <w:t>费加罗、安可信、汉威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eastAsia="宋体" w:cs="宋体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FF0000"/>
                <w:kern w:val="0"/>
                <w:sz w:val="21"/>
                <w:szCs w:val="21"/>
                <w:lang w:val="en-US" w:eastAsia="zh-CN"/>
              </w:rPr>
              <w:t>JK-S02-2(4)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hint="default" w:ascii="宋体" w:eastAsia="宋体" w:cs="宋体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color w:val="FF0000"/>
                <w:kern w:val="0"/>
                <w:sz w:val="21"/>
                <w:szCs w:val="21"/>
                <w:lang w:val="en-US" w:eastAsia="zh-CN"/>
              </w:rPr>
              <w:t>1台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FF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宋体" w:eastAsia="宋体" w:cs="宋体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color w:val="FF0000"/>
                <w:kern w:val="0"/>
                <w:sz w:val="21"/>
                <w:szCs w:val="21"/>
                <w:lang w:val="en-US" w:eastAsia="zh-CN"/>
              </w:rPr>
              <w:t>控制器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Calibri" w:cs="宋体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color w:val="FF0000"/>
                <w:kern w:val="0"/>
                <w:sz w:val="21"/>
                <w:szCs w:val="21"/>
                <w:lang w:val="en-US" w:eastAsia="zh-CN"/>
              </w:rPr>
              <w:t>费加罗、安可信、汉威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cs="宋体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FF0000"/>
                <w:kern w:val="0"/>
                <w:sz w:val="21"/>
                <w:szCs w:val="21"/>
                <w:lang w:val="en-US" w:eastAsia="zh-CN"/>
              </w:rPr>
              <w:t>JK-S021(32)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hint="default" w:ascii="宋体" w:eastAsia="宋体" w:cs="宋体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color w:val="FF0000"/>
                <w:kern w:val="0"/>
                <w:sz w:val="21"/>
                <w:szCs w:val="21"/>
                <w:lang w:val="en-US" w:eastAsia="zh-CN"/>
              </w:rPr>
              <w:t>1台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FF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宋体" w:eastAsia="宋体" w:cs="宋体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color w:val="FF0000"/>
                <w:kern w:val="0"/>
                <w:sz w:val="21"/>
                <w:szCs w:val="21"/>
                <w:lang w:val="en-US" w:eastAsia="zh-CN"/>
              </w:rPr>
              <w:t>控制器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Calibri" w:cs="宋体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color w:val="FF0000"/>
                <w:kern w:val="0"/>
                <w:sz w:val="21"/>
                <w:szCs w:val="21"/>
                <w:lang w:val="en-US" w:eastAsia="zh-CN"/>
              </w:rPr>
              <w:t>费加罗、安可信、汉威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cs="宋体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FF0000"/>
                <w:kern w:val="0"/>
                <w:sz w:val="21"/>
                <w:szCs w:val="21"/>
                <w:lang w:val="en-US" w:eastAsia="zh-CN"/>
              </w:rPr>
              <w:t>TC-F08-1A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hint="default" w:ascii="宋体" w:eastAsia="宋体" w:cs="宋体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color w:val="FF0000"/>
                <w:kern w:val="0"/>
                <w:sz w:val="21"/>
                <w:szCs w:val="21"/>
                <w:lang w:val="en-US" w:eastAsia="zh-CN"/>
              </w:rPr>
              <w:t>22个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FF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电磁阀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Calibri" w:cs="宋体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color w:val="FF0000"/>
                <w:kern w:val="0"/>
                <w:sz w:val="21"/>
                <w:szCs w:val="21"/>
                <w:lang w:val="en-US" w:eastAsia="zh-CN"/>
              </w:rPr>
              <w:t>费加罗、安可信、汉威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cs="宋体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FF0000"/>
                <w:kern w:val="0"/>
                <w:sz w:val="21"/>
                <w:szCs w:val="21"/>
                <w:lang w:val="en-US" w:eastAsia="zh-CN"/>
              </w:rPr>
              <w:t>DN50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hint="default" w:ascii="宋体" w:eastAsia="宋体" w:cs="宋体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color w:val="FF0000"/>
                <w:kern w:val="0"/>
                <w:sz w:val="21"/>
                <w:szCs w:val="21"/>
                <w:lang w:val="en-US" w:eastAsia="zh-CN"/>
              </w:rPr>
              <w:t>1台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FF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宋体" w:eastAsia="宋体" w:cs="宋体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color w:val="FF0000"/>
                <w:kern w:val="0"/>
                <w:sz w:val="21"/>
                <w:szCs w:val="21"/>
                <w:lang w:val="en-US" w:eastAsia="zh-CN"/>
              </w:rPr>
              <w:t>电磁阀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Calibri" w:cs="宋体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color w:val="FF0000"/>
                <w:kern w:val="0"/>
                <w:sz w:val="21"/>
                <w:szCs w:val="21"/>
                <w:lang w:val="en-US" w:eastAsia="zh-CN"/>
              </w:rPr>
              <w:t>费加罗、安可信、汉威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cs="宋体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FF0000"/>
                <w:kern w:val="0"/>
                <w:sz w:val="21"/>
                <w:szCs w:val="21"/>
                <w:lang w:val="en-US" w:eastAsia="zh-CN"/>
              </w:rPr>
              <w:t>DN100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hint="default" w:ascii="宋体" w:eastAsia="宋体" w:cs="宋体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color w:val="FF0000"/>
                <w:kern w:val="0"/>
                <w:sz w:val="21"/>
                <w:szCs w:val="21"/>
                <w:lang w:val="en-US" w:eastAsia="zh-CN"/>
              </w:rPr>
              <w:t>1台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FF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宋体" w:eastAsia="宋体" w:cs="宋体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color w:val="FF0000"/>
                <w:kern w:val="0"/>
                <w:sz w:val="21"/>
                <w:szCs w:val="21"/>
                <w:lang w:val="en-US" w:eastAsia="zh-CN"/>
              </w:rPr>
              <w:t>镀锌钢管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eastAsia="宋体" w:cs="宋体"/>
                <w:color w:val="FF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cs="宋体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FF0000"/>
                <w:kern w:val="0"/>
                <w:sz w:val="21"/>
                <w:szCs w:val="21"/>
                <w:lang w:val="en-US" w:eastAsia="zh-CN"/>
              </w:rPr>
              <w:t>4*2.5/DN20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hint="default" w:ascii="宋体" w:eastAsia="宋体" w:cs="宋体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color w:val="FF0000"/>
                <w:kern w:val="0"/>
                <w:sz w:val="21"/>
                <w:szCs w:val="21"/>
                <w:lang w:val="en-US" w:eastAsia="zh-CN"/>
              </w:rPr>
              <w:t>136米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FF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宋体" w:eastAsia="宋体" w:cs="宋体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color w:val="FF0000"/>
                <w:kern w:val="0"/>
                <w:sz w:val="21"/>
                <w:szCs w:val="21"/>
                <w:lang w:val="en-US" w:eastAsia="zh-CN"/>
              </w:rPr>
              <w:t>电磁阀安装及系统调试费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eastAsia="宋体" w:cs="宋体"/>
                <w:color w:val="FF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color w:val="FF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hint="default" w:ascii="宋体" w:eastAsia="宋体" w:cs="宋体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color w:val="FF0000"/>
                <w:kern w:val="0"/>
                <w:sz w:val="21"/>
                <w:szCs w:val="21"/>
                <w:lang w:val="en-US" w:eastAsia="zh-CN"/>
              </w:rPr>
              <w:t>1次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FF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宋体" w:eastAsia="宋体" w:cs="宋体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color w:val="FF0000"/>
                <w:kern w:val="0"/>
                <w:sz w:val="21"/>
                <w:szCs w:val="21"/>
                <w:lang w:val="en-US" w:eastAsia="zh-CN"/>
              </w:rPr>
              <w:t>维保费用（2年）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eastAsia="宋体" w:cs="宋体"/>
                <w:color w:val="FF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color w:val="FF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hint="default" w:ascii="宋体" w:eastAsia="宋体" w:cs="宋体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color w:val="FF0000"/>
                <w:kern w:val="0"/>
                <w:sz w:val="21"/>
                <w:szCs w:val="21"/>
                <w:lang w:val="en-US" w:eastAsia="zh-CN"/>
              </w:rPr>
              <w:t>22个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FF0000"/>
                <w:kern w:val="0"/>
                <w:sz w:val="21"/>
                <w:szCs w:val="21"/>
              </w:rPr>
            </w:pPr>
          </w:p>
        </w:tc>
      </w:tr>
    </w:tbl>
    <w:p>
      <w:pPr>
        <w:spacing w:line="480" w:lineRule="auto"/>
        <w:rPr>
          <w:rFonts w:ascii="楷体" w:hAnsi="楷体" w:eastAsia="楷体" w:cs="楷体"/>
          <w:b/>
          <w:bCs/>
          <w:color w:val="000000"/>
          <w:sz w:val="32"/>
          <w:szCs w:val="32"/>
        </w:rPr>
      </w:pPr>
    </w:p>
    <w:p>
      <w:pPr>
        <w:pStyle w:val="2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1643CF"/>
    <w:multiLevelType w:val="multilevel"/>
    <w:tmpl w:val="241643CF"/>
    <w:lvl w:ilvl="0" w:tentative="0">
      <w:start w:val="1"/>
      <w:numFmt w:val="chineseCounting"/>
      <w:suff w:val="nothing"/>
      <w:lvlText w:val="%1、"/>
      <w:lvlJc w:val="left"/>
      <w:pPr>
        <w:ind w:left="3402"/>
      </w:pPr>
      <w:rPr>
        <w:rFonts w:hint="eastAsia" w:cs="Times New Roman"/>
      </w:rPr>
    </w:lvl>
    <w:lvl w:ilvl="1" w:tentative="0">
      <w:start w:val="1"/>
      <w:numFmt w:val="chineseCounting"/>
      <w:pStyle w:val="4"/>
      <w:suff w:val="nothing"/>
      <w:lvlText w:val="（%2）"/>
      <w:lvlJc w:val="left"/>
      <w:pPr>
        <w:ind w:left="3119"/>
      </w:pPr>
      <w:rPr>
        <w:rFonts w:hint="eastAsia" w:cs="Times New Roman"/>
      </w:rPr>
    </w:lvl>
    <w:lvl w:ilvl="2" w:tentative="0">
      <w:start w:val="1"/>
      <w:numFmt w:val="decimal"/>
      <w:suff w:val="nothing"/>
      <w:lvlText w:val="%3．"/>
      <w:lvlJc w:val="left"/>
      <w:pPr>
        <w:ind w:left="3402" w:firstLine="400"/>
      </w:pPr>
      <w:rPr>
        <w:rFonts w:hint="eastAsia" w:cs="Times New Roman"/>
      </w:rPr>
    </w:lvl>
    <w:lvl w:ilvl="3" w:tentative="0">
      <w:start w:val="1"/>
      <w:numFmt w:val="decimal"/>
      <w:suff w:val="nothing"/>
      <w:lvlText w:val="（%4）"/>
      <w:lvlJc w:val="left"/>
      <w:pPr>
        <w:ind w:left="3402" w:firstLine="402"/>
      </w:pPr>
      <w:rPr>
        <w:rFonts w:hint="eastAsia" w:cs="Times New Roman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3402" w:firstLine="402"/>
      </w:pPr>
      <w:rPr>
        <w:rFonts w:hint="eastAsia" w:cs="Times New Roman"/>
      </w:rPr>
    </w:lvl>
    <w:lvl w:ilvl="5" w:tentative="0">
      <w:start w:val="1"/>
      <w:numFmt w:val="decimal"/>
      <w:suff w:val="nothing"/>
      <w:lvlText w:val="%6）"/>
      <w:lvlJc w:val="left"/>
      <w:pPr>
        <w:ind w:left="3402" w:firstLine="402"/>
      </w:pPr>
      <w:rPr>
        <w:rFonts w:hint="eastAsia" w:cs="Times New Roman"/>
      </w:rPr>
    </w:lvl>
    <w:lvl w:ilvl="6" w:tentative="0">
      <w:start w:val="1"/>
      <w:numFmt w:val="lowerLetter"/>
      <w:suff w:val="nothing"/>
      <w:lvlText w:val="%7．"/>
      <w:lvlJc w:val="left"/>
      <w:pPr>
        <w:ind w:left="3402" w:firstLine="402"/>
      </w:pPr>
      <w:rPr>
        <w:rFonts w:hint="eastAsia" w:cs="Times New Roman"/>
      </w:rPr>
    </w:lvl>
    <w:lvl w:ilvl="7" w:tentative="0">
      <w:start w:val="1"/>
      <w:numFmt w:val="lowerLetter"/>
      <w:suff w:val="nothing"/>
      <w:lvlText w:val="%8）"/>
      <w:lvlJc w:val="left"/>
      <w:pPr>
        <w:ind w:left="3402" w:firstLine="402"/>
      </w:pPr>
      <w:rPr>
        <w:rFonts w:hint="eastAsia" w:cs="Times New Roman"/>
      </w:rPr>
    </w:lvl>
    <w:lvl w:ilvl="8" w:tentative="0">
      <w:start w:val="1"/>
      <w:numFmt w:val="lowerRoman"/>
      <w:suff w:val="nothing"/>
      <w:lvlText w:val="%9 "/>
      <w:lvlJc w:val="left"/>
      <w:pPr>
        <w:ind w:left="3402" w:firstLine="402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660C5D"/>
    <w:rsid w:val="4D9C4E6E"/>
    <w:rsid w:val="50EC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2"/>
    <w:basedOn w:val="1"/>
    <w:next w:val="5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ind w:left="3402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2022-01-14T07:48:00Z</dcterms:created>
  <dc:creator>ASUS</dc:creator>
  <cp:lastModifiedBy> 周世彬</cp:lastModifiedBy>
  <dcterms:modified xsi:type="dcterms:W3CDTF">2022-03-07T02:27:06Z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E1BD7EB042494985951A2E95F898D21B</vt:lpwstr>
  </property>
</Properties>
</file>